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>» за 1 квартал 2014 года</w:t>
      </w:r>
      <w:bookmarkStart w:id="0" w:name="_GoBack"/>
      <w:bookmarkEnd w:id="0"/>
    </w:p>
    <w:p w:rsidR="001251CE" w:rsidRDefault="001251CE"/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697"/>
        <w:gridCol w:w="1945"/>
        <w:gridCol w:w="1886"/>
      </w:tblGrid>
      <w:tr w:rsidR="00DD5F68" w:rsidTr="00DD5F68">
        <w:tc>
          <w:tcPr>
            <w:tcW w:w="56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97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945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8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DD5F68" w:rsidTr="00DD5F68">
        <w:tc>
          <w:tcPr>
            <w:tcW w:w="567" w:type="dxa"/>
          </w:tcPr>
          <w:p w:rsidR="002C4105" w:rsidRPr="00AB7D3B" w:rsidRDefault="00A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4105" w:rsidRPr="00AB7D3B" w:rsidRDefault="002C4105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проектной деятельности </w:t>
            </w:r>
            <w:r w:rsidR="00DD5F68">
              <w:rPr>
                <w:rFonts w:ascii="Times New Roman" w:hAnsi="Times New Roman" w:cs="Times New Roman"/>
                <w:sz w:val="24"/>
                <w:szCs w:val="24"/>
              </w:rPr>
              <w:t>с детьми дошкольного возраста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5F68" w:rsidRDefault="00DD5F68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DD5F68" w:rsidRDefault="00DD5F68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7D3B" w:rsidRPr="00AB7D3B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C4105" w:rsidRPr="00AB7D3B" w:rsidRDefault="00DD5F68" w:rsidP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проектной деятельности </w:t>
            </w:r>
          </w:p>
        </w:tc>
        <w:tc>
          <w:tcPr>
            <w:tcW w:w="169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45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</w:tc>
        <w:tc>
          <w:tcPr>
            <w:tcW w:w="188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68" w:rsidTr="00DD5F68">
        <w:tc>
          <w:tcPr>
            <w:tcW w:w="567" w:type="dxa"/>
          </w:tcPr>
          <w:p w:rsidR="002C4105" w:rsidRPr="00AB7D3B" w:rsidRDefault="00A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C4105" w:rsidRPr="00AB7D3B" w:rsidRDefault="00AB7D3B" w:rsidP="00A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использованию игровой технологии </w:t>
            </w:r>
            <w:proofErr w:type="spell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-образовательном процессе </w:t>
            </w:r>
          </w:p>
        </w:tc>
        <w:tc>
          <w:tcPr>
            <w:tcW w:w="1984" w:type="dxa"/>
          </w:tcPr>
          <w:p w:rsidR="00AB7D3B" w:rsidRPr="00AB7D3B" w:rsidRDefault="00DD5F68" w:rsidP="00AB7D3B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м</w:t>
            </w:r>
            <w:r w:rsidR="00AB7D3B" w:rsidRPr="00AB7D3B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AB7D3B" w:rsidRPr="00AB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использованию игровой технологии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-образовательном процессе</w:t>
            </w:r>
          </w:p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C4105" w:rsidRPr="00AB7D3B" w:rsidRDefault="00DD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2014 г.</w:t>
            </w:r>
          </w:p>
        </w:tc>
        <w:tc>
          <w:tcPr>
            <w:tcW w:w="1945" w:type="dxa"/>
          </w:tcPr>
          <w:p w:rsidR="002C4105" w:rsidRPr="00AB7D3B" w:rsidRDefault="00DD5F68" w:rsidP="00A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</w:tc>
        <w:tc>
          <w:tcPr>
            <w:tcW w:w="188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Default="002C4105"/>
    <w:sectPr w:rsidR="002C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1251CE"/>
    <w:rsid w:val="002C4105"/>
    <w:rsid w:val="00AB7D3B"/>
    <w:rsid w:val="00D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</cp:revision>
  <dcterms:created xsi:type="dcterms:W3CDTF">2014-09-03T13:07:00Z</dcterms:created>
  <dcterms:modified xsi:type="dcterms:W3CDTF">2014-09-03T13:35:00Z</dcterms:modified>
</cp:coreProperties>
</file>