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45" w:rsidRPr="00444FF1" w:rsidRDefault="00E92C36" w:rsidP="00E9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F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92C36" w:rsidRPr="00444FF1" w:rsidRDefault="00E92C36" w:rsidP="002E2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F1">
        <w:rPr>
          <w:rFonts w:ascii="Times New Roman" w:hAnsi="Times New Roman" w:cs="Times New Roman"/>
          <w:b/>
          <w:sz w:val="24"/>
          <w:szCs w:val="24"/>
        </w:rPr>
        <w:t>по реализации концепции математического образования</w:t>
      </w:r>
      <w:r w:rsidR="0044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FF1">
        <w:rPr>
          <w:rFonts w:ascii="Times New Roman" w:hAnsi="Times New Roman" w:cs="Times New Roman"/>
          <w:b/>
          <w:sz w:val="24"/>
          <w:szCs w:val="24"/>
        </w:rPr>
        <w:t>в МДОУ «Детский сад № 99»</w:t>
      </w:r>
    </w:p>
    <w:p w:rsidR="00E92C36" w:rsidRDefault="00E92C36" w:rsidP="00E9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36" w:rsidRDefault="00E92C36" w:rsidP="00E92C36">
      <w:pPr>
        <w:widowControl w:val="0"/>
        <w:autoSpaceDE w:val="0"/>
        <w:autoSpaceDN w:val="0"/>
        <w:adjustRightInd w:val="0"/>
        <w:spacing w:after="0" w:line="240" w:lineRule="auto"/>
        <w:ind w:left="120" w:firstLine="4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6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Нормативная база</w:t>
      </w:r>
    </w:p>
    <w:p w:rsidR="00E92C36" w:rsidRPr="00E92C36" w:rsidRDefault="00E92C36" w:rsidP="00A92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2C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Федеральные документы </w:t>
      </w:r>
    </w:p>
    <w:p w:rsidR="00E92C36" w:rsidRPr="00CD4062" w:rsidRDefault="00E92C36" w:rsidP="00E92C3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C36" w:rsidRPr="00CD4062" w:rsidRDefault="00E92C36" w:rsidP="00E92C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>Концепция развития математического образования в Российской Федерации (Распоряжение Правительства РФ от 24.12.2013 г. №</w:t>
      </w:r>
      <w:r w:rsidR="00507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>2506-р)</w:t>
      </w:r>
    </w:p>
    <w:p w:rsidR="00E92C36" w:rsidRPr="00CD4062" w:rsidRDefault="00E92C36" w:rsidP="00E92C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CD40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 от 17 октября 2013 г. N 1155)</w:t>
      </w:r>
    </w:p>
    <w:p w:rsidR="00E92C36" w:rsidRPr="00E92C36" w:rsidRDefault="00E92C36" w:rsidP="00E92C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CD40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 РФ от 03.04.2014</w:t>
      </w:r>
      <w:r w:rsidR="00507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077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 xml:space="preserve"> № 265 «Об утверждении плана мероприятий Министерства образования и науки РФ по реализации Концепции развития математического образования в Российской Федерации, утвержденной распоряжением Правительства РФ от 24 декабря 2013</w:t>
      </w:r>
      <w:r w:rsidR="00507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507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062">
        <w:rPr>
          <w:rFonts w:ascii="Times New Roman" w:eastAsia="Times New Roman" w:hAnsi="Times New Roman" w:cs="Times New Roman"/>
          <w:sz w:val="24"/>
          <w:szCs w:val="24"/>
        </w:rPr>
        <w:t>2506-р»</w:t>
      </w:r>
    </w:p>
    <w:p w:rsidR="00E92C36" w:rsidRPr="00E92C36" w:rsidRDefault="00E92C36" w:rsidP="00E9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План мероприятий</w:t>
      </w:r>
      <w:r w:rsidRPr="00E9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по реализации Концепции развития математического образования в Российской Федерации в 2015 году</w:t>
      </w:r>
    </w:p>
    <w:p w:rsidR="0050776E" w:rsidRPr="002E2114" w:rsidRDefault="00E92C36" w:rsidP="002E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3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http://www.yarregion.ru/depts/dobr/Documents/matem-obraz/Федеральный-План-мероприятий-2015.pdf</w:t>
      </w:r>
    </w:p>
    <w:p w:rsidR="00E92C36" w:rsidRPr="00E92C36" w:rsidRDefault="0050776E" w:rsidP="0050776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077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="00E92C36" w:rsidRPr="00E92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егиональные документы</w:t>
      </w:r>
    </w:p>
    <w:p w:rsidR="0050776E" w:rsidRDefault="0050776E" w:rsidP="0050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План мероприятий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реализации в Ярославской области Концепции развития математического образования в Российской Федерации на 2015-2020 годы</w:t>
      </w:r>
      <w:r w:rsidR="00E92C36"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="00E92C36" w:rsidRPr="00E92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http://www.yarregion.ru/depts/dobr/Documents/matem-obraz/План-по-конц-мат-oбразов-2015-20.pdf</w:t>
        </w:r>
      </w:hyperlink>
    </w:p>
    <w:p w:rsidR="0050776E" w:rsidRPr="002E2114" w:rsidRDefault="0050776E" w:rsidP="002E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Ярославской области от 01.09.2015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970-п </w:t>
      </w:r>
      <w:r w:rsidR="00E92C36"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реализации в Ярославской области Концепции развития математического образования в Российской Федерации на 2015-20</w:t>
      </w:r>
      <w:r w:rsidR="003D61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E92C36"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92C36"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5077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http://www.yarregion.ru/depts/dobr/Documents/matem-obraz/пост-ие_ПЯО_970 п_по_конц_МО.pdf</w:t>
        </w:r>
      </w:hyperlink>
      <w:r w:rsidR="00E92C36" w:rsidRPr="00E92C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C36" w:rsidRPr="00E92C36" w:rsidRDefault="00E92C36" w:rsidP="005077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92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Полезные ресурсы Ярославской области</w:t>
      </w:r>
    </w:p>
    <w:p w:rsidR="00E92C36" w:rsidRPr="00E92C36" w:rsidRDefault="0050776E" w:rsidP="00507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Ярославская математическая школа</w:t>
      </w:r>
      <w:r w:rsidR="00E92C36" w:rsidRPr="00E92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8" w:tgtFrame="_blank" w:history="1">
        <w:r w:rsidR="00E92C36" w:rsidRPr="00E92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http://newschool.yar.ru/14-proekty/211-regionalnyj-proekt-yaroslavskaya-matematicheskaya-shkola</w:t>
        </w:r>
      </w:hyperlink>
    </w:p>
    <w:p w:rsidR="00E92C36" w:rsidRPr="00E92C36" w:rsidRDefault="0050776E" w:rsidP="00507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«Математика для всех»</w:t>
      </w:r>
      <w:r w:rsidR="00E92C36" w:rsidRPr="00E92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92C36" w:rsidRPr="00E92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" w:tgtFrame="_blank" w:history="1">
        <w:r w:rsidR="00E92C36" w:rsidRPr="00E92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http://math.edu.yar.ru/</w:t>
        </w:r>
      </w:hyperlink>
    </w:p>
    <w:p w:rsidR="002E2114" w:rsidRDefault="002E2114" w:rsidP="002E2114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:rsidR="00B956DE" w:rsidRPr="00B956DE" w:rsidRDefault="00B956DE" w:rsidP="002E211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95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организационно-методических условий для реализации Концепции развития</w:t>
      </w:r>
      <w:r w:rsidRPr="00B956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95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математического образования в дошкольном учреждении.</w:t>
      </w:r>
    </w:p>
    <w:p w:rsidR="002E2114" w:rsidRDefault="002E2114" w:rsidP="002E2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114" w:rsidRPr="002E2114" w:rsidRDefault="002E2114" w:rsidP="002E2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E2114" w:rsidRPr="002E2114" w:rsidRDefault="002E2114" w:rsidP="002E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обеспечить комфортные условия в организации образовательного процесса с детьми, </w:t>
      </w: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учетом их индивидуальных психологических особенностей и интеллектуальных возможностей;</w:t>
      </w:r>
    </w:p>
    <w:p w:rsidR="002E2114" w:rsidRPr="002E2114" w:rsidRDefault="002E2114" w:rsidP="002E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повышение профессиональной компетенции педагогов по формированию элементарных математических представлений у детей, использование современных образовательных технологий;</w:t>
      </w:r>
    </w:p>
    <w:p w:rsidR="002E2114" w:rsidRPr="002E2114" w:rsidRDefault="002E2114" w:rsidP="002E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2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обеспечить условия по направлению «математическое просвещение и популяризация математических наук» среди родителей.</w:t>
      </w:r>
    </w:p>
    <w:p w:rsidR="002E2114" w:rsidRPr="002E2114" w:rsidRDefault="002E2114" w:rsidP="002E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114" w:rsidRPr="002E2114" w:rsidRDefault="002E2114" w:rsidP="002E2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Концепции:</w:t>
      </w:r>
    </w:p>
    <w:p w:rsidR="002E2114" w:rsidRPr="002E2114" w:rsidRDefault="002E2114" w:rsidP="004053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7D18">
        <w:rPr>
          <w:rFonts w:ascii="Times New Roman" w:eastAsia="Times New Roman" w:hAnsi="Times New Roman" w:cs="Times New Roman"/>
          <w:sz w:val="24"/>
          <w:szCs w:val="24"/>
        </w:rPr>
        <w:t>изучение  и внедрение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 xml:space="preserve">  новых  методик и технологий по математическому развитию дошкольников;</w:t>
      </w:r>
    </w:p>
    <w:p w:rsidR="002E2114" w:rsidRPr="002E2114" w:rsidRDefault="002E2114" w:rsidP="004053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создание организационно-методических условий для поддержки детей, имеющих способности в логико-математическом направлении;</w:t>
      </w:r>
    </w:p>
    <w:p w:rsidR="002E2114" w:rsidRPr="002E2114" w:rsidRDefault="002E2114" w:rsidP="004053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оптимизация с учетом необходимости, рациональности и целесообразности использование в образовательном процессе мультимедийных пособий;</w:t>
      </w:r>
    </w:p>
    <w:p w:rsidR="002E2114" w:rsidRPr="002E2114" w:rsidRDefault="002E2114" w:rsidP="004053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повышение  результативности участия воспитанников в статусных конкурсах с логико-математическим содержанием;</w:t>
      </w:r>
    </w:p>
    <w:p w:rsidR="002E2114" w:rsidRDefault="002E2114" w:rsidP="004053E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>организация  на уровне учреждения практико-ориентированных форм повышения компетентности педагогов по математическому развитию;</w:t>
      </w:r>
    </w:p>
    <w:p w:rsidR="002E2114" w:rsidRPr="002E2114" w:rsidRDefault="002E2114" w:rsidP="004053E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2114">
        <w:rPr>
          <w:rFonts w:ascii="Times New Roman" w:eastAsia="Times New Roman" w:hAnsi="Times New Roman" w:cs="Times New Roman"/>
          <w:sz w:val="24"/>
          <w:szCs w:val="24"/>
        </w:rPr>
        <w:t xml:space="preserve"> создание  эффективной, практико-ориентированной  информационной  среды для родительской общественности, направленной  на понимание сущности и важности концепции развития математического образования в дошкольном возрасте. </w:t>
      </w:r>
    </w:p>
    <w:p w:rsidR="00755603" w:rsidRDefault="00755603" w:rsidP="00DB290F">
      <w:pPr>
        <w:spacing w:before="47" w:line="240" w:lineRule="auto"/>
        <w:ind w:right="421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290F" w:rsidRPr="00DB290F" w:rsidRDefault="00DB290F" w:rsidP="00DB290F">
      <w:pPr>
        <w:spacing w:before="47" w:line="240" w:lineRule="auto"/>
        <w:ind w:right="421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условий для успешной реализации Концепции развития математического образования в МДОУ </w:t>
      </w:r>
      <w:r w:rsidR="00755603">
        <w:rPr>
          <w:rFonts w:ascii="Times New Roman" w:eastAsia="Times New Roman" w:hAnsi="Times New Roman" w:cs="Times New Roman"/>
          <w:b/>
          <w:bCs/>
          <w:sz w:val="24"/>
          <w:szCs w:val="24"/>
        </w:rPr>
        <w:t>«Д</w:t>
      </w:r>
      <w:r w:rsidRPr="00DB290F">
        <w:rPr>
          <w:rFonts w:ascii="Times New Roman" w:eastAsia="Times New Roman" w:hAnsi="Times New Roman" w:cs="Times New Roman"/>
          <w:b/>
          <w:bCs/>
          <w:sz w:val="24"/>
          <w:szCs w:val="24"/>
        </w:rPr>
        <w:t>етский сад №</w:t>
      </w:r>
      <w:r w:rsidR="00755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99»</w:t>
      </w:r>
      <w:r w:rsidRPr="00DB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B290F" w:rsidRPr="00DB290F" w:rsidRDefault="00DB290F" w:rsidP="00DB290F">
      <w:pPr>
        <w:widowControl w:val="0"/>
        <w:spacing w:after="0" w:line="240" w:lineRule="auto"/>
        <w:ind w:right="172" w:firstLine="46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В целях реализации Концепции развития математического образования,</w:t>
      </w:r>
      <w:r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утвержденной Распоряжением Правительства РФ от 24.12.2013 г. №</w:t>
      </w:r>
      <w:r w:rsidR="00755603"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2506-р (далее –</w:t>
      </w:r>
      <w:r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Концепция), в МДОУ </w:t>
      </w:r>
      <w:r w:rsidR="00755603"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>«Д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етский сад №</w:t>
      </w:r>
      <w:r w:rsidR="00755603"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99»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(далее –</w:t>
      </w:r>
      <w:r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детский сад) </w:t>
      </w:r>
      <w:r w:rsidR="00755603"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на протяжении 2015 – 2017 уч. годов </w:t>
      </w:r>
      <w:r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проведен ряд мероприятий, направленных:</w:t>
      </w:r>
    </w:p>
    <w:p w:rsidR="00DB290F" w:rsidRPr="00DB290F" w:rsidRDefault="00755603" w:rsidP="00755603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–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на повышение заинтересованности всех участников образовательных отношений в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математическом развитии, мотивации к получению математических знаний;</w:t>
      </w:r>
    </w:p>
    <w:p w:rsidR="00DB290F" w:rsidRPr="00DB290F" w:rsidRDefault="00755603" w:rsidP="00755603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–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на обеспечение материально-технических, психолого-педагогических и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информационных условий для сенсорного развития дошкольников, формирования у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них элементарных математических представлений;</w:t>
      </w:r>
    </w:p>
    <w:p w:rsidR="00DB290F" w:rsidRPr="00DB290F" w:rsidRDefault="00755603" w:rsidP="00755603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–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на модернизацию содержания математического образования воспитанников с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учетом их индивидуальных психологических особенностей и интеллектуальных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возможностей;</w:t>
      </w:r>
    </w:p>
    <w:p w:rsidR="00DB290F" w:rsidRPr="002770AB" w:rsidRDefault="00755603" w:rsidP="00755603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–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на повышение качества работы педагогов в области математического развития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детей посредством использования современных развивающих методик и</w:t>
      </w:r>
      <w:r w:rsidR="00DB290F" w:rsidRPr="00DB290F">
        <w:rPr>
          <w:rFonts w:ascii="Times New Roman" w:eastAsia="Calibri" w:hAnsi="Times New Roman" w:cs="Times New Roman"/>
          <w:color w:val="00B050"/>
          <w:w w:val="99"/>
          <w:sz w:val="24"/>
          <w:szCs w:val="24"/>
        </w:rPr>
        <w:t xml:space="preserve"> </w:t>
      </w:r>
      <w:r w:rsidR="00DB290F" w:rsidRPr="00DB290F">
        <w:rPr>
          <w:rFonts w:ascii="Times New Roman" w:eastAsia="Calibri" w:hAnsi="Times New Roman" w:cs="Times New Roman"/>
          <w:color w:val="00B050"/>
          <w:sz w:val="24"/>
          <w:szCs w:val="24"/>
        </w:rPr>
        <w:t>технологий.</w:t>
      </w:r>
    </w:p>
    <w:p w:rsidR="00755603" w:rsidRDefault="00755603" w:rsidP="007556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4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603" w:rsidRPr="00755603" w:rsidRDefault="00755603" w:rsidP="0015259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75560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Орган</w:t>
      </w:r>
      <w:r w:rsidRPr="002770A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изация образовательного процесса</w:t>
      </w:r>
    </w:p>
    <w:p w:rsidR="00755603" w:rsidRPr="00755603" w:rsidRDefault="00755603" w:rsidP="00755603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755603" w:rsidRPr="00755603" w:rsidRDefault="00755603" w:rsidP="001525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Формирование </w:t>
      </w:r>
      <w:r w:rsidR="0015259C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элементарных </w:t>
      </w:r>
      <w:r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математических представлений в детском саду осуществляется в соответствии с </w:t>
      </w:r>
      <w:r w:rsidR="0015259C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основной образовательной программой ДОУ </w:t>
      </w:r>
      <w:r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 календарно </w:t>
      </w:r>
      <w:r w:rsidR="0015259C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>–</w:t>
      </w:r>
      <w:r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тематическим планированием. ФЭМП входит в состав образовательной обл</w:t>
      </w:r>
      <w:r w:rsidR="0015259C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асти «Познавательное  развитие», занятия проходят </w:t>
      </w:r>
      <w:r w:rsidR="000062B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в </w:t>
      </w:r>
      <w:r w:rsidR="0015259C" w:rsidRPr="000062B3">
        <w:rPr>
          <w:rFonts w:ascii="Times New Roman" w:eastAsia="Times New Roman" w:hAnsi="Times New Roman" w:cs="Times New Roman"/>
          <w:color w:val="00B050"/>
          <w:sz w:val="24"/>
          <w:szCs w:val="24"/>
        </w:rPr>
        <w:t>подготовительны</w:t>
      </w:r>
      <w:r w:rsidR="000062B3" w:rsidRPr="000062B3">
        <w:rPr>
          <w:rFonts w:ascii="Times New Roman" w:eastAsia="Times New Roman" w:hAnsi="Times New Roman" w:cs="Times New Roman"/>
          <w:color w:val="00B050"/>
          <w:sz w:val="24"/>
          <w:szCs w:val="24"/>
        </w:rPr>
        <w:t>х</w:t>
      </w:r>
      <w:r w:rsidR="0015259C" w:rsidRPr="000062B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групп</w:t>
      </w:r>
      <w:r w:rsidR="000062B3" w:rsidRPr="000062B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ах </w:t>
      </w:r>
      <w:r w:rsidR="0015259C" w:rsidRPr="000062B3">
        <w:rPr>
          <w:rFonts w:ascii="Times New Roman" w:eastAsia="Times New Roman" w:hAnsi="Times New Roman" w:cs="Times New Roman"/>
          <w:color w:val="00B050"/>
          <w:sz w:val="24"/>
          <w:szCs w:val="24"/>
        </w:rPr>
        <w:t>– 2 раза в неделю, остальные 1 раз в неделю.</w:t>
      </w:r>
    </w:p>
    <w:p w:rsidR="00755603" w:rsidRPr="00755603" w:rsidRDefault="00755603" w:rsidP="007556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Образовательная деятельность по математическому развитию осуществляется через различные формы</w:t>
      </w:r>
      <w:r w:rsidR="00097A1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и виды деятельности</w:t>
      </w:r>
      <w:r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</w:p>
    <w:p w:rsid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>–</w:t>
      </w:r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образовательная деятельность (занятие, проект</w:t>
      </w:r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>, исследовательская и экспериментальная деятельность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и т.д.); </w:t>
      </w:r>
    </w:p>
    <w:p w:rsidR="00097A12" w:rsidRPr="00755603" w:rsidRDefault="00097A12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использование в образовательном  процессе инновационных педагогических технологий (игровая технология В.В. </w:t>
      </w:r>
      <w:proofErr w:type="spellStart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, проведение занятий в Фиолетовом лесу с применением необходимого методического и дидактического инструментария);</w:t>
      </w:r>
    </w:p>
    <w:p w:rsidR="00755603" w:rsidRP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индивидуально-коррекционная работа с детьми, испытывающие затруднения в усвоении материала;</w:t>
      </w:r>
    </w:p>
    <w:p w:rsidR="00755603" w:rsidRP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самостоятельная деятельность детей в </w:t>
      </w:r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>Ц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ентрах </w:t>
      </w:r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активности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групп</w:t>
      </w:r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(Центр науки, Центр настольно – </w:t>
      </w:r>
      <w:proofErr w:type="spellStart"/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>манипулятивных</w:t>
      </w:r>
      <w:proofErr w:type="spellEnd"/>
      <w:r w:rsidR="002770AB" w:rsidRPr="002770A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игр, строительный Центр, Центр воды и песка, Центр творчества, Центр сюжетно-ролевых игр, Центр литературы, Центр кулинарии);</w:t>
      </w:r>
    </w:p>
    <w:p w:rsidR="00755603" w:rsidRP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97A12">
        <w:rPr>
          <w:rFonts w:ascii="Times New Roman" w:eastAsia="Times New Roman" w:hAnsi="Times New Roman" w:cs="Times New Roman"/>
          <w:color w:val="00B050"/>
          <w:sz w:val="24"/>
          <w:szCs w:val="24"/>
        </w:rPr>
        <w:t>–</w:t>
      </w:r>
      <w:r w:rsidR="007E55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математическое развитие, интегрированное в другие виды деятельности: режимные моменты (прогулка, подготовка к прогулке), работа в календаре природы, </w:t>
      </w:r>
      <w:r w:rsidR="008744CE" w:rsidRP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>динамические паузы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, дежурство детей, и т.д.);</w:t>
      </w:r>
    </w:p>
    <w:p w:rsidR="00755603" w:rsidRP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работа узких специалистов, направленная на решение задач математического развития: музыкальный руководитель 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 учитель – логопед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(ориентировка в пространстве, темпо-ритмические навыки</w:t>
      </w:r>
      <w:r w:rsidR="008744CE" w:rsidRP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>, логопедическая ритмика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>), инструктор по физкультуре (</w:t>
      </w:r>
      <w:r w:rsidR="008744CE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ориентировка в пространстве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>, временные показатели, форма и количество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755603" w:rsidRP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участие в конкурсах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КВН и др. мероприятиях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разного уровня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с логико-математическим содержанием;</w:t>
      </w:r>
    </w:p>
    <w:p w:rsidR="0075560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 xml:space="preserve">–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досуговая деятельность: 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а) </w:t>
      </w:r>
      <w:r w:rsidR="00755603" w:rsidRPr="00755603">
        <w:rPr>
          <w:rFonts w:ascii="Times New Roman" w:eastAsia="Times New Roman" w:hAnsi="Times New Roman" w:cs="Times New Roman"/>
          <w:color w:val="00B050"/>
          <w:sz w:val="24"/>
          <w:szCs w:val="24"/>
        </w:rPr>
        <w:t>использование в образовательном процессе тематических викторин и занимательных игр с использо</w:t>
      </w:r>
      <w:r w:rsidR="008744CE">
        <w:rPr>
          <w:rFonts w:ascii="Times New Roman" w:eastAsia="Times New Roman" w:hAnsi="Times New Roman" w:cs="Times New Roman"/>
          <w:color w:val="00B050"/>
          <w:sz w:val="24"/>
          <w:szCs w:val="24"/>
        </w:rPr>
        <w:t>ванием ИКТ (интерактивные игры/интерактивная доска), б) совместные с родителями интеллектуальные математические игры (шахматные и шашечные турниры</w:t>
      </w:r>
      <w:r w:rsid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F71BA5" w:rsidRPr="008744CE" w:rsidRDefault="00F71BA5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– традиционное ежегодное проведение «Недели математики» в ДОУ.</w:t>
      </w:r>
    </w:p>
    <w:p w:rsidR="007A6818" w:rsidRDefault="007A6818" w:rsidP="001A6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Два раза в год в рамках педагогическо</w:t>
      </w: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го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мониторинга усвоения ООП ДОУ по образовательной области «Познавательное развитие» 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(выделенный раздел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«ФЭМП»</w:t>
      </w:r>
      <w:r w:rsidRPr="008744C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),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педагогами проводится 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оценка индивидуального развития  детей 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 5 разделам: «Количество и счет», «Величина», «Форма», «Ориентировка в пространстве» и «Ориентировка во времени». Весь процесс математического развития дошкольников строится на главном принципе ФГОС – индивидуализации обучения (</w:t>
      </w:r>
      <w:r w:rsidRPr="007A6818">
        <w:rPr>
          <w:rFonts w:ascii="Times New Roman" w:eastAsia="Times New Roman" w:hAnsi="Times New Roman" w:cs="Times New Roman"/>
          <w:color w:val="00B050"/>
          <w:sz w:val="24"/>
          <w:szCs w:val="24"/>
        </w:rPr>
        <w:t>индивидуальная работа с детьми, испытывающими затруднения или проявляющие способности в математическом развитии).</w:t>
      </w:r>
    </w:p>
    <w:p w:rsidR="000B39D1" w:rsidRDefault="000B39D1" w:rsidP="001A6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Стало традиционным проведение </w:t>
      </w:r>
      <w:r w:rsid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>«Недели математики», в рамках которой воспитатели организуют досуговые, интеллектуальные мероприятия с целью повышения интереса к вопросам математики у детей и их родителей. Были проведены следующие мероприятия:</w:t>
      </w:r>
    </w:p>
    <w:p w:rsidR="00C458ED" w:rsidRDefault="00C458ED" w:rsidP="00C458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>Торжественное открытие «Недели математики»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,</w:t>
      </w:r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тематические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занятия</w:t>
      </w:r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«Математика повсюду»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</w:p>
    <w:p w:rsidR="00C458ED" w:rsidRDefault="00C458ED" w:rsidP="00C458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>День дидактических, развивающих, логических игр по ФЭМП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,</w:t>
      </w:r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с</w:t>
      </w:r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мотр – конкурс  наполняемости </w:t>
      </w:r>
      <w:proofErr w:type="spellStart"/>
      <w:r w:rsidRPr="00C458ED">
        <w:rPr>
          <w:rFonts w:ascii="Times New Roman" w:eastAsia="Times New Roman" w:hAnsi="Times New Roman" w:cs="Times New Roman"/>
          <w:color w:val="00B050"/>
          <w:sz w:val="24"/>
          <w:szCs w:val="24"/>
        </w:rPr>
        <w:t>манипулятивног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, строительного и центра науки;</w:t>
      </w:r>
    </w:p>
    <w:p w:rsidR="00C458ED" w:rsidRDefault="00C458ED" w:rsidP="00C458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3E2943" w:rsidRPr="003E2943">
        <w:rPr>
          <w:rFonts w:ascii="Times New Roman" w:eastAsia="Times New Roman" w:hAnsi="Times New Roman" w:cs="Times New Roman"/>
          <w:color w:val="00B050"/>
          <w:sz w:val="24"/>
          <w:szCs w:val="24"/>
        </w:rPr>
        <w:t>Смотр – конкурс консультационных уголков для родителей, папки передвижки, раскладушки, материалы для дом</w:t>
      </w:r>
      <w:r w:rsidR="003E2943">
        <w:rPr>
          <w:rFonts w:ascii="Times New Roman" w:eastAsia="Times New Roman" w:hAnsi="Times New Roman" w:cs="Times New Roman"/>
          <w:color w:val="00B050"/>
          <w:sz w:val="24"/>
          <w:szCs w:val="24"/>
        </w:rPr>
        <w:t>ашнего использования родителями;</w:t>
      </w:r>
    </w:p>
    <w:p w:rsidR="003E2943" w:rsidRPr="003E2943" w:rsidRDefault="003E2943" w:rsidP="003E29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3E2943">
        <w:rPr>
          <w:rFonts w:ascii="Times New Roman" w:eastAsia="Times New Roman" w:hAnsi="Times New Roman" w:cs="Times New Roman"/>
          <w:color w:val="00B050"/>
          <w:sz w:val="24"/>
          <w:szCs w:val="24"/>
        </w:rPr>
        <w:t>Математический КВН (</w:t>
      </w:r>
      <w:r w:rsidR="00E54C2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старшие, </w:t>
      </w:r>
      <w:r w:rsidRPr="003E2943">
        <w:rPr>
          <w:rFonts w:ascii="Times New Roman" w:eastAsia="Times New Roman" w:hAnsi="Times New Roman" w:cs="Times New Roman"/>
          <w:color w:val="00B050"/>
          <w:sz w:val="24"/>
          <w:szCs w:val="24"/>
        </w:rPr>
        <w:t>подготовительные группы)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</w:p>
    <w:p w:rsidR="003E2943" w:rsidRDefault="003E2943" w:rsidP="003E29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Умницы и умники </w:t>
      </w:r>
      <w:r w:rsidRPr="003E2943">
        <w:rPr>
          <w:rFonts w:ascii="Times New Roman" w:eastAsia="Times New Roman" w:hAnsi="Times New Roman" w:cs="Times New Roman"/>
          <w:color w:val="00B050"/>
          <w:sz w:val="24"/>
          <w:szCs w:val="24"/>
        </w:rPr>
        <w:t>(старшие группы)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</w:p>
    <w:p w:rsidR="003E2943" w:rsidRDefault="003E2943" w:rsidP="003E29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3E2943">
        <w:rPr>
          <w:rFonts w:ascii="Times New Roman" w:eastAsia="Times New Roman" w:hAnsi="Times New Roman" w:cs="Times New Roman"/>
          <w:color w:val="00B050"/>
          <w:sz w:val="24"/>
          <w:szCs w:val="24"/>
        </w:rPr>
        <w:t>Семинар – практикум для воспитателей «Всемирные интеллектуальные игры»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</w:p>
    <w:p w:rsidR="003E2943" w:rsidRDefault="003E2943" w:rsidP="003E29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E54C2F" w:rsidRPr="00E54C2F">
        <w:rPr>
          <w:rFonts w:ascii="Times New Roman" w:eastAsia="Times New Roman" w:hAnsi="Times New Roman" w:cs="Times New Roman"/>
          <w:color w:val="00B050"/>
          <w:sz w:val="24"/>
          <w:szCs w:val="24"/>
        </w:rPr>
        <w:t>Турнир развивающих математиче</w:t>
      </w:r>
      <w:r w:rsidR="00E54C2F">
        <w:rPr>
          <w:rFonts w:ascii="Times New Roman" w:eastAsia="Times New Roman" w:hAnsi="Times New Roman" w:cs="Times New Roman"/>
          <w:color w:val="00B050"/>
          <w:sz w:val="24"/>
          <w:szCs w:val="24"/>
        </w:rPr>
        <w:t>ских игр среди детей и взрослых «</w:t>
      </w:r>
      <w:r w:rsidR="00E54C2F" w:rsidRPr="00E54C2F">
        <w:rPr>
          <w:rFonts w:ascii="Times New Roman" w:eastAsia="Times New Roman" w:hAnsi="Times New Roman" w:cs="Times New Roman"/>
          <w:color w:val="00B050"/>
          <w:sz w:val="24"/>
          <w:szCs w:val="24"/>
        </w:rPr>
        <w:t>Математика вокруг нас</w:t>
      </w:r>
      <w:r w:rsidR="00E54C2F">
        <w:rPr>
          <w:rFonts w:ascii="Times New Roman" w:eastAsia="Times New Roman" w:hAnsi="Times New Roman" w:cs="Times New Roman"/>
          <w:color w:val="00B050"/>
          <w:sz w:val="24"/>
          <w:szCs w:val="24"/>
        </w:rPr>
        <w:t>»;</w:t>
      </w:r>
    </w:p>
    <w:p w:rsidR="00E54C2F" w:rsidRDefault="00E54C2F" w:rsidP="003E29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E54C2F">
        <w:rPr>
          <w:rFonts w:ascii="Times New Roman" w:eastAsia="Times New Roman" w:hAnsi="Times New Roman" w:cs="Times New Roman"/>
          <w:color w:val="00B050"/>
          <w:sz w:val="24"/>
          <w:szCs w:val="24"/>
        </w:rPr>
        <w:t>Конкурс «Н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есуществующая шахматная фигура».</w:t>
      </w:r>
    </w:p>
    <w:p w:rsidR="00F71BA5" w:rsidRPr="00F71BA5" w:rsidRDefault="00F71BA5" w:rsidP="007152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31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71BA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Вывод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  <w:r w:rsidRPr="00F71BA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>подводя итог вышесказанному,</w:t>
      </w:r>
      <w:r w:rsidRPr="00F71BA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>можно утверждать,</w:t>
      </w:r>
      <w:r w:rsidRPr="00F71BA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>что педагогический процесс по</w:t>
      </w:r>
      <w:r w:rsidRPr="00F71BA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математическому образованию в детском саду имеет определенную систему. Формы, способы и приемы формирования </w:t>
      </w:r>
      <w:r w:rsidR="00097A12" w:rsidRPr="007152E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элементарных 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математических представлений у детей достаточно разнообразны и основываются как на традиционных подходах, так и на современных </w:t>
      </w:r>
      <w:r w:rsidR="00D007D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инновационных </w:t>
      </w:r>
      <w:r w:rsidRPr="00F71BA5">
        <w:rPr>
          <w:rFonts w:ascii="Times New Roman" w:eastAsia="Times New Roman" w:hAnsi="Times New Roman" w:cs="Times New Roman"/>
          <w:color w:val="00B050"/>
          <w:sz w:val="24"/>
          <w:szCs w:val="24"/>
        </w:rPr>
        <w:t>технологиях.</w:t>
      </w:r>
    </w:p>
    <w:p w:rsidR="00F71BA5" w:rsidRPr="007A6818" w:rsidRDefault="00F71BA5" w:rsidP="007152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4612DD" w:rsidRPr="004612DD" w:rsidRDefault="004612DD" w:rsidP="004612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612D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Материально</w:t>
      </w:r>
      <w:r w:rsidRPr="000B39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– </w:t>
      </w:r>
      <w:r w:rsidRPr="004612D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техническое осна</w:t>
      </w:r>
      <w:r w:rsidRPr="000B39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щение образовательного процесса</w:t>
      </w:r>
    </w:p>
    <w:p w:rsidR="004612DD" w:rsidRPr="004612DD" w:rsidRDefault="004612DD" w:rsidP="004612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4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2DD" w:rsidRPr="004612DD" w:rsidRDefault="004612DD" w:rsidP="00581D5F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В каждой группе детского сада оборудованы </w:t>
      </w: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>Центры активности (всего их 8)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содержание </w:t>
      </w: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 наполнение 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которых  направлено на реализацию математических задач согласно возрасту детей и обеспечивающие возможности для самостоятельной деятельности детей в </w:t>
      </w: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>Ц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ентрах, поддержку интереса детей к логико-математическим играм.  </w:t>
      </w:r>
      <w:r w:rsidR="00581D5F"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>П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омимо множества настольно-печатных и речевых игр и упражнений используются следующие дидактические пособия и материалы: </w:t>
      </w:r>
    </w:p>
    <w:p w:rsidR="004612DD" w:rsidRPr="004612DD" w:rsidRDefault="00581D5F" w:rsidP="00581D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развивающие игры: игры Никитина и </w:t>
      </w:r>
      <w:proofErr w:type="spellStart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Воскобовича</w:t>
      </w:r>
      <w:proofErr w:type="spellEnd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: «Сложи узор», «</w:t>
      </w:r>
      <w:proofErr w:type="spellStart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Уникуб</w:t>
      </w:r>
      <w:proofErr w:type="spellEnd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», «Кубики для всех», «Сложи квадрат»; блоки </w:t>
      </w:r>
      <w:proofErr w:type="spellStart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Дьенеша</w:t>
      </w:r>
      <w:proofErr w:type="spellEnd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палочки </w:t>
      </w:r>
      <w:proofErr w:type="spellStart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Кюизенера</w:t>
      </w:r>
      <w:proofErr w:type="spellEnd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и др.</w:t>
      </w:r>
    </w:p>
    <w:p w:rsidR="004612DD" w:rsidRDefault="00581D5F" w:rsidP="00581D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игры-головоломк</w:t>
      </w: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>и: «</w:t>
      </w:r>
      <w:proofErr w:type="spellStart"/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>Колумбово</w:t>
      </w:r>
      <w:proofErr w:type="spellEnd"/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яйцо», «</w:t>
      </w:r>
      <w:proofErr w:type="spellStart"/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>Танграм</w:t>
      </w:r>
      <w:proofErr w:type="spellEnd"/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и т.д.</w:t>
      </w:r>
    </w:p>
    <w:p w:rsidR="00581D5F" w:rsidRPr="004612DD" w:rsidRDefault="00581D5F" w:rsidP="00581D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– в каждой группе имеются картотеки игр и упражнений</w:t>
      </w:r>
      <w:r w:rsidRPr="00581D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математического содержания, 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ребусов и головоломок, художественного слова о цифрах, числах, сенсорных  эталонах.        </w:t>
      </w:r>
      <w:r w:rsidRPr="004612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581D5F" w:rsidRPr="004612DD" w:rsidRDefault="00581D5F" w:rsidP="00581D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(в соответствии с возрастными особенностями детей).  </w:t>
      </w:r>
    </w:p>
    <w:p w:rsidR="00440273" w:rsidRPr="004612DD" w:rsidRDefault="004612DD" w:rsidP="00440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В методическом кабинете </w:t>
      </w:r>
      <w:r w:rsidR="00440273"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>и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меется:</w:t>
      </w:r>
    </w:p>
    <w:p w:rsidR="004612DD" w:rsidRPr="004612DD" w:rsidRDefault="00440273" w:rsidP="00440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proofErr w:type="gramStart"/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консультативный материал </w:t>
      </w:r>
      <w:r w:rsid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(электронная библиотека)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по различным направлениям математического развития</w:t>
      </w: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(Методика математического развития краткий курс лекций в опорных конспектах, схемах, таблицах Н. И. </w:t>
      </w:r>
      <w:proofErr w:type="spellStart"/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>Фрейлах</w:t>
      </w:r>
      <w:proofErr w:type="spellEnd"/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методические материалы Т.С. Будько </w:t>
      </w:r>
      <w:r w:rsid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>Ориентировка в пространстве</w:t>
      </w:r>
      <w:r w:rsid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>»</w:t>
      </w: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79128F"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картотека дидактических игр и заданий по конструированию; разнообразные картотеки дидактических и развивающих игр по </w:t>
      </w:r>
      <w:r w:rsidR="0079128F"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математике для детей разных возрастных групп;</w:t>
      </w:r>
      <w:proofErr w:type="gramEnd"/>
      <w:r w:rsidR="0079128F"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материалы и презентации семинаров по математическому образованию педагогов);</w:t>
      </w:r>
    </w:p>
    <w:p w:rsidR="004612DD" w:rsidRPr="004612DD" w:rsidRDefault="00440273" w:rsidP="00440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опыт педагогов ДОУ (разработанные педагогами или творческими группами педагогов пособия, игры, рекомендации и т.д.); </w:t>
      </w:r>
    </w:p>
    <w:p w:rsidR="004612DD" w:rsidRPr="004612DD" w:rsidRDefault="00440273" w:rsidP="00440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методическая литература по разделу «Формирование элементарных математических представлений»;</w:t>
      </w:r>
    </w:p>
    <w:p w:rsidR="004612DD" w:rsidRPr="004612DD" w:rsidRDefault="00440273" w:rsidP="007912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9128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4612DD"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демонстрационный и раздаточный материал. </w:t>
      </w:r>
    </w:p>
    <w:p w:rsidR="004612DD" w:rsidRPr="004612DD" w:rsidRDefault="004612DD" w:rsidP="00581D5F">
      <w:pPr>
        <w:widowControl w:val="0"/>
        <w:autoSpaceDE w:val="0"/>
        <w:autoSpaceDN w:val="0"/>
        <w:adjustRightInd w:val="0"/>
        <w:spacing w:after="0" w:line="240" w:lineRule="auto"/>
        <w:ind w:right="170" w:firstLine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612D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Вывод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: Для обеспечения качества педагогического процесса по математическому образованию в ДОУ создана </w:t>
      </w:r>
      <w:r w:rsidR="0079128F" w:rsidRP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>РППС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 w:rsidR="0079128F" w:rsidRP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соответствующая требованиям ФГОС и способствующая повышению уровня мотивации и интереса дошкольников к 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 </w:t>
      </w:r>
      <w:r w:rsidR="009A4DA2" w:rsidRP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>математике.</w:t>
      </w:r>
      <w:r w:rsidR="0079128F" w:rsidRP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>Однако е</w:t>
      </w:r>
      <w:r w:rsidR="009A4DA2" w:rsidRPr="009A4DA2">
        <w:rPr>
          <w:rFonts w:ascii="Times New Roman" w:eastAsia="Times New Roman" w:hAnsi="Times New Roman" w:cs="Times New Roman"/>
          <w:color w:val="00B050"/>
          <w:sz w:val="24"/>
          <w:szCs w:val="24"/>
        </w:rPr>
        <w:t>е</w:t>
      </w:r>
      <w:r w:rsidRPr="004612D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насыщение требует пополнения новыми дидактическими пособиями, пополнение методического кабинета методической литературой  по вопросам логико-математического развития детей, оформление подписки на журналы.</w:t>
      </w:r>
    </w:p>
    <w:p w:rsidR="00A9730F" w:rsidRDefault="00A9730F" w:rsidP="00B747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730F" w:rsidRPr="00A9730F" w:rsidRDefault="00A9730F" w:rsidP="00A9730F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730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Кадровый потенциал</w:t>
      </w:r>
    </w:p>
    <w:p w:rsidR="00A9730F" w:rsidRPr="00A9730F" w:rsidRDefault="00A9730F" w:rsidP="00A9730F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F05CBA" w:rsidRDefault="00A9730F" w:rsidP="00F05CB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>Математическое развитие детей – это непосредственная функция воспитателя. Образовательный процесс обеспечивают 27 педагогов. Целенаправленн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ая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курсов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ая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подготовки по развитию математических представлений дошкольников </w:t>
      </w:r>
      <w:r w:rsid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имеется только у одного педагога (</w:t>
      </w:r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«Технология интеллектуально-творческого развития детей дошкольного возраста «Сказочные лабиринты игры» как средство реализации ФГОС </w:t>
      </w:r>
      <w:proofErr w:type="gramStart"/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ДО</w:t>
      </w:r>
      <w:proofErr w:type="gramEnd"/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» (</w:t>
      </w:r>
      <w:proofErr w:type="gramStart"/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на</w:t>
      </w:r>
      <w:proofErr w:type="gramEnd"/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основе развивающих игр В.В. </w:t>
      </w:r>
      <w:proofErr w:type="spellStart"/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Воскобовича</w:t>
      </w:r>
      <w:proofErr w:type="spellEnd"/>
      <w:r w:rsidR="00BA5C00" w:rsidRP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), 72 ч., ЯГПУ им. К.Д. Уш</w:t>
      </w:r>
      <w:r w:rsid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>инского, 2016 г.)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>. Однако</w:t>
      </w:r>
      <w:r w:rsidR="00BA5C0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за 2015 – 2016 г. все педагоги прослушали цикл практико-направленных семинаров, проводимых ст. воспитателем в соответствии ФГОС с повторением </w:t>
      </w:r>
      <w:r w:rsidR="00B7478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основ 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>методики математического развития и  практическим разбором занятий по математическому развитию.</w:t>
      </w:r>
    </w:p>
    <w:p w:rsidR="00716EE4" w:rsidRDefault="00716EE4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В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рамках </w:t>
      </w:r>
      <w:r w:rsidRPr="00716EE4">
        <w:rPr>
          <w:rFonts w:ascii="Times New Roman" w:eastAsia="Times New Roman" w:hAnsi="Times New Roman" w:cs="Times New Roman"/>
          <w:color w:val="00B050"/>
          <w:sz w:val="24"/>
          <w:szCs w:val="24"/>
        </w:rPr>
        <w:t>методического объединения по вопросам математическо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го </w:t>
      </w:r>
      <w:r w:rsidRPr="00716EE4">
        <w:rPr>
          <w:rFonts w:ascii="Times New Roman" w:eastAsia="Times New Roman" w:hAnsi="Times New Roman" w:cs="Times New Roman"/>
          <w:color w:val="00B050"/>
          <w:sz w:val="24"/>
          <w:szCs w:val="24"/>
        </w:rPr>
        <w:t>образования детей дошкольного возраста Фрунзенского района</w:t>
      </w:r>
      <w:r w:rsidR="00B7478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716EE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за период 2014 – 2015, 2015 – 2016  уч. год</w:t>
      </w:r>
      <w:r w:rsidR="00B7478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воспитатели обменялись собственным опытом и посетили семинары и мастер-классы математического направ</w:t>
      </w:r>
      <w:r w:rsidR="00F05CB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ления </w:t>
      </w:r>
      <w:r w:rsidR="00B7478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в других ДОУ </w:t>
      </w:r>
      <w:r w:rsid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по следующей тематики:</w:t>
      </w:r>
      <w:proofErr w:type="gramEnd"/>
    </w:p>
    <w:p w:rsidR="000A2DF1" w:rsidRDefault="000A2DF1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Математическое образование и развитие как аспект общего познавательного развития ребенка в условиях внедрения ФГОС </w:t>
      </w:r>
      <w:proofErr w:type="gramStart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ДО</w:t>
      </w:r>
      <w:proofErr w:type="gramEnd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: </w:t>
      </w:r>
      <w:proofErr w:type="gramStart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содержание</w:t>
      </w:r>
      <w:proofErr w:type="gramEnd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, отражение в Проектах примерных образовательных программ ДО, сравнительный анализ программ, су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ществующих методических пособий (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МДОУ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«Детский сад № 99»);</w:t>
      </w:r>
    </w:p>
    <w:p w:rsidR="003E454E" w:rsidRDefault="00276C27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3E454E"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Развитие основ логического мышления у детей средствами математики</w:t>
      </w:r>
      <w:r w:rsid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276C27" w:rsidRDefault="003E454E" w:rsidP="003E45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№ 221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3E454E" w:rsidRDefault="003E454E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Использование ИКТ,  ТРИЗ в формировании элементарных математических представлений у детей с ОВЗ  (МДОУ № 87);</w:t>
      </w:r>
    </w:p>
    <w:p w:rsidR="003E454E" w:rsidRDefault="003E454E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Математическое развитие дошкольников с использованием современных развивающих технологий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№ 22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9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5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3E454E" w:rsidRDefault="003E454E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Развитие математических представлений посредством проектной деятельности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3E454E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№ 77);</w:t>
      </w:r>
    </w:p>
    <w:p w:rsidR="00526878" w:rsidRDefault="00526878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526878">
        <w:rPr>
          <w:rFonts w:ascii="Times New Roman" w:eastAsia="Times New Roman" w:hAnsi="Times New Roman" w:cs="Times New Roman"/>
          <w:color w:val="00B050"/>
          <w:sz w:val="24"/>
          <w:szCs w:val="24"/>
        </w:rPr>
        <w:t>Экспериментально-исследовательская деятельность в математическом развитии детей дошкольного возраста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52687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26</w:t>
      </w:r>
      <w:r w:rsidRPr="0052687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33</w:t>
      </w:r>
      <w:r w:rsidRPr="00526878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0A2DF1" w:rsidRDefault="000A2DF1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Использование игровой технологии В.В. </w:t>
      </w:r>
      <w:proofErr w:type="spellStart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Воскобовича</w:t>
      </w:r>
      <w:proofErr w:type="spellEnd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в формировании  элементарных математических представлений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«Детский сад № 99»);</w:t>
      </w:r>
    </w:p>
    <w:p w:rsidR="000A2DF1" w:rsidRDefault="000A2DF1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Особенности развития количестве</w:t>
      </w:r>
      <w:r w:rsid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нных представлений дошкольников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«Детский сад № 99»);</w:t>
      </w:r>
    </w:p>
    <w:p w:rsidR="000A2DF1" w:rsidRDefault="000A2DF1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Игротека развивающего пособия  цветные палочки </w:t>
      </w:r>
      <w:proofErr w:type="spellStart"/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 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221, 42</w:t>
      </w:r>
      <w:r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D023E9" w:rsidRDefault="000A2DF1" w:rsidP="00D023E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D023E9"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Особенности развития дош</w:t>
      </w:r>
      <w:r w:rsid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кольников представлений о форме </w:t>
      </w:r>
      <w:r w:rsidR="00D023E9" w:rsidRPr="000A2DF1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«Детский сад № 99»);</w:t>
      </w:r>
    </w:p>
    <w:p w:rsidR="000A2DF1" w:rsidRDefault="00D023E9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proofErr w:type="gramStart"/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Математический</w:t>
      </w:r>
      <w:proofErr w:type="gramEnd"/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квест</w:t>
      </w:r>
      <w:proofErr w:type="spellEnd"/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» для детей подготовительной группы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5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0A2DF1" w:rsidRDefault="00D023E9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Особенности развития пространстве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нных представлений дошкольников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«Детский сад № 99»);</w:t>
      </w:r>
    </w:p>
    <w:p w:rsidR="00D023E9" w:rsidRDefault="00D023E9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 xml:space="preserve">–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Интеграция образовательных областей с помощью конструктора </w:t>
      </w:r>
      <w:proofErr w:type="spellStart"/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Lego</w:t>
      </w:r>
      <w:proofErr w:type="spellEnd"/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в процесс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е обучения старших дошкольников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23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D023E9" w:rsidRDefault="00D023E9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Развитие творческих способностей детей через ма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тематику</w:t>
      </w:r>
      <w:r w:rsidRPr="00D023E9">
        <w:t xml:space="preserve">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№ 2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4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D023E9" w:rsidRDefault="00D023E9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Применение технологии проблемного диалога на занятиях по ФЭМП с детьм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и старшего дошкольного возраста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77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D023E9" w:rsidRDefault="00154A48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>Развивающие игры на занятиях по математике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229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154A48" w:rsidRDefault="00154A48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>Использование ИКТ как средство повышения мотивации на занятиях по ФЭМП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для детей дошкольного возраста 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87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154A48" w:rsidRDefault="00154A48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>Интеграция деятельности педагога-психолога и воспитателя в рамках логико-математического развития детей посредством развивающих и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гр </w:t>
      </w:r>
      <w:proofErr w:type="spellStart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и блоков </w:t>
      </w:r>
      <w:proofErr w:type="spellStart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(МДОУ №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246</w:t>
      </w:r>
      <w:r w:rsidRPr="00154A48">
        <w:rPr>
          <w:rFonts w:ascii="Times New Roman" w:eastAsia="Times New Roman" w:hAnsi="Times New Roman" w:cs="Times New Roman"/>
          <w:color w:val="00B050"/>
          <w:sz w:val="24"/>
          <w:szCs w:val="24"/>
        </w:rPr>
        <w:t>);</w:t>
      </w:r>
    </w:p>
    <w:p w:rsidR="00276C27" w:rsidRDefault="00276C27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276C2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Развитие сенсорных эталонов у детей раннего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возраста в игровой деятельности (МДОУ № 246);</w:t>
      </w:r>
    </w:p>
    <w:p w:rsidR="00276C27" w:rsidRDefault="00276C27" w:rsidP="00F05CB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Всемирные интеллектуальные игры </w:t>
      </w:r>
      <w:r w:rsidRPr="00276C27">
        <w:rPr>
          <w:rFonts w:ascii="Times New Roman" w:eastAsia="Times New Roman" w:hAnsi="Times New Roman" w:cs="Times New Roman"/>
          <w:color w:val="00B050"/>
          <w:sz w:val="24"/>
          <w:szCs w:val="24"/>
        </w:rPr>
        <w:t>(МДОУ «Детск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ий сад № 99»)</w:t>
      </w:r>
      <w:r w:rsidR="00B74784"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</w:p>
    <w:p w:rsidR="00362439" w:rsidRPr="00444FF1" w:rsidRDefault="00362439" w:rsidP="00444F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444FF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4FF1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Технологии развивающих игр нового поколения в интеллектуальном развитии дошкольника</w:t>
      </w:r>
      <w:r w:rsidR="00444FF1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(</w:t>
      </w:r>
      <w:r w:rsidRPr="00444FF1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МДОУ № 142</w:t>
      </w:r>
      <w:r w:rsidR="00444FF1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);</w:t>
      </w:r>
    </w:p>
    <w:p w:rsidR="00444FF1" w:rsidRPr="00444FF1" w:rsidRDefault="00444FF1" w:rsidP="00444F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– </w:t>
      </w:r>
      <w:r w:rsidR="00362439" w:rsidRPr="00444FF1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Использование геометрических конструктов в технологии «Сказочные лабиринты игры 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;</w:t>
      </w:r>
    </w:p>
    <w:p w:rsidR="00A9730F" w:rsidRPr="00A9730F" w:rsidRDefault="00A9730F" w:rsidP="00716EE4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730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Вывод</w:t>
      </w: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:  В целом педагогический коллектив имеет достаточный потенциал, как для формирования математических представлений детей, так и для представления своего опыта по математическому развитию. </w:t>
      </w:r>
    </w:p>
    <w:p w:rsidR="00A9730F" w:rsidRPr="00A9730F" w:rsidRDefault="00A9730F" w:rsidP="00A9730F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A9730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Однако в дальнейшем </w:t>
      </w:r>
      <w:r w:rsidRPr="00A9730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необходимо создать условия для знакомства педагогов с новыми методиками и технологиями по математическому развитию и успешного их внедрения в практику.</w:t>
      </w:r>
    </w:p>
    <w:p w:rsidR="008A2CD3" w:rsidRDefault="008A2CD3" w:rsidP="008A2C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FF1" w:rsidRPr="00E40CCE" w:rsidRDefault="00444FF1" w:rsidP="00444F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40CCE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Информационное сопровождение реализации Концепции</w:t>
      </w:r>
    </w:p>
    <w:p w:rsidR="00444FF1" w:rsidRPr="00E40CCE" w:rsidRDefault="00444FF1" w:rsidP="00444F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444FF1" w:rsidRPr="00D023E9" w:rsidRDefault="00444FF1" w:rsidP="00E40C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419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D023E9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Информационная среда в ДОУ</w:t>
      </w:r>
      <w:r w:rsidRPr="00D023E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по математическому оснащению включает в себя два</w:t>
      </w:r>
      <w:r w:rsidRPr="00D023E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направления:</w:t>
      </w:r>
    </w:p>
    <w:p w:rsidR="00444FF1" w:rsidRPr="00D023E9" w:rsidRDefault="00444FF1" w:rsidP="00444F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CC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 xml:space="preserve">– </w:t>
      </w:r>
      <w:r w:rsidRPr="00D023E9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информирование через сайт детского сада (знакомство с планом реализации Концепции в ДОУ,  отч</w:t>
      </w:r>
      <w:r w:rsidRPr="00E40CC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е</w:t>
      </w:r>
      <w:r w:rsidRPr="00D023E9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ты о результатах реализации Концепции и провед</w:t>
      </w:r>
      <w:r w:rsidRPr="00E40CC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е</w:t>
      </w:r>
      <w:r w:rsidRPr="00D023E9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нных мероприятиях)</w:t>
      </w:r>
    </w:p>
    <w:p w:rsidR="00444FF1" w:rsidRPr="00D023E9" w:rsidRDefault="00444FF1" w:rsidP="00444F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CC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 xml:space="preserve">– </w:t>
      </w:r>
      <w:r w:rsidR="00E40CCE" w:rsidRPr="00E40CCE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 xml:space="preserve">стендовая информация в </w:t>
      </w:r>
      <w:r w:rsidRPr="00D023E9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групповых родительских уголка и информационных стендах детского сада.</w:t>
      </w:r>
    </w:p>
    <w:p w:rsidR="0087366C" w:rsidRDefault="0087366C" w:rsidP="0087366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66C" w:rsidRPr="006E79E7" w:rsidRDefault="0087366C" w:rsidP="0087366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D02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Активно</w:t>
      </w:r>
      <w:r w:rsidRPr="006E79E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сть родительской общественности</w:t>
      </w:r>
    </w:p>
    <w:p w:rsidR="0087366C" w:rsidRPr="00D023E9" w:rsidRDefault="0087366C" w:rsidP="0087366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66C" w:rsidRPr="00D023E9" w:rsidRDefault="0087366C" w:rsidP="00E40C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Формы работы с родителями в этом направлении: </w:t>
      </w:r>
    </w:p>
    <w:p w:rsidR="0087366C" w:rsidRPr="0054167D" w:rsidRDefault="00E40CCE" w:rsidP="00E40CCE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87366C"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стендовые консультации о математических возможностях ребенка на каждом возрастном этапе, консультации с узкой предметной направленностью, приемах и способах формирования различных математических представлений;</w:t>
      </w:r>
    </w:p>
    <w:p w:rsidR="0054167D" w:rsidRPr="00D023E9" w:rsidRDefault="0054167D" w:rsidP="00E40CCE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>– размещение полезной информации математической направленности на сайте учреждения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(для занятий с ребенком в домашних условиях)</w:t>
      </w:r>
      <w:r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>;</w:t>
      </w:r>
    </w:p>
    <w:p w:rsidR="0087366C" w:rsidRPr="00D023E9" w:rsidRDefault="00E40CCE" w:rsidP="00E40CCE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87366C"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родительские собрания в начале и конце учебного года, где родителям представляется информация о задачах на учебный год и итогах учебного года;</w:t>
      </w:r>
    </w:p>
    <w:p w:rsidR="0087366C" w:rsidRPr="0054167D" w:rsidRDefault="00E40CCE" w:rsidP="00E40CCE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="0087366C" w:rsidRPr="00D023E9">
        <w:rPr>
          <w:rFonts w:ascii="Times New Roman" w:eastAsia="Times New Roman" w:hAnsi="Times New Roman" w:cs="Times New Roman"/>
          <w:color w:val="00B050"/>
          <w:sz w:val="24"/>
          <w:szCs w:val="24"/>
        </w:rPr>
        <w:t>активные формы работы с родителями, направленные на повышение их педагогической компетентности: семинары, практикумы, мастер-классы, математические игры и марафоны.</w:t>
      </w:r>
    </w:p>
    <w:p w:rsidR="00E40CCE" w:rsidRPr="00D023E9" w:rsidRDefault="00E40CCE" w:rsidP="00E40CCE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167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Вывод: </w:t>
      </w:r>
      <w:r w:rsidR="006E79E7"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>В этом направлении предстоит</w:t>
      </w:r>
      <w:r w:rsidR="006E79E7" w:rsidRPr="0054167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6E79E7"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разнообразить деятельность педагогического коллектива. В недостаточном количестве проводятся совместные мероприятия родителей с детьми. Для многих родителей математика не является приоритетным направлением в их развитии и развитии их ребенка. Всю ответственность они стараются перенести на ДОУ, что в корне не правильно. </w:t>
      </w:r>
      <w:r w:rsidR="0054167D" w:rsidRPr="0054167D">
        <w:rPr>
          <w:rFonts w:ascii="Times New Roman" w:eastAsia="Times New Roman" w:hAnsi="Times New Roman" w:cs="Times New Roman"/>
          <w:color w:val="00B050"/>
          <w:sz w:val="24"/>
          <w:szCs w:val="24"/>
        </w:rPr>
        <w:t>Необходимо повысить мотивационную направленность родителей в направлении развития математического образования их и детей.</w:t>
      </w:r>
    </w:p>
    <w:p w:rsidR="00444FF1" w:rsidRPr="00755603" w:rsidRDefault="00444FF1" w:rsidP="00E40CC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170" w:firstLine="426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755603" w:rsidRPr="00DB290F" w:rsidRDefault="00755603" w:rsidP="008A2CD3">
      <w:pPr>
        <w:widowControl w:val="0"/>
        <w:tabs>
          <w:tab w:val="left" w:pos="0"/>
        </w:tabs>
        <w:spacing w:before="1" w:after="0" w:line="240" w:lineRule="auto"/>
        <w:ind w:right="172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55603" w:rsidRPr="00DB290F" w:rsidSect="00973D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1B68E5BC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11B18EC"/>
    <w:multiLevelType w:val="hybridMultilevel"/>
    <w:tmpl w:val="B51EB2BA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E70E9"/>
    <w:multiLevelType w:val="hybridMultilevel"/>
    <w:tmpl w:val="ECE229DE"/>
    <w:lvl w:ilvl="0" w:tplc="0000323B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8F117E"/>
    <w:multiLevelType w:val="hybridMultilevel"/>
    <w:tmpl w:val="67849AB8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246AC"/>
    <w:multiLevelType w:val="multilevel"/>
    <w:tmpl w:val="0FB6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6316C"/>
    <w:multiLevelType w:val="hybridMultilevel"/>
    <w:tmpl w:val="23D64F22"/>
    <w:lvl w:ilvl="0" w:tplc="0000323B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8A05394"/>
    <w:multiLevelType w:val="hybridMultilevel"/>
    <w:tmpl w:val="2246363C"/>
    <w:lvl w:ilvl="0" w:tplc="0000323B">
      <w:start w:val="1"/>
      <w:numFmt w:val="bullet"/>
      <w:lvlText w:val="-"/>
      <w:lvlJc w:val="left"/>
      <w:pPr>
        <w:ind w:left="828" w:hanging="360"/>
      </w:p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4E597A55"/>
    <w:multiLevelType w:val="hybridMultilevel"/>
    <w:tmpl w:val="C9E4C9B6"/>
    <w:lvl w:ilvl="0" w:tplc="0000323B">
      <w:start w:val="1"/>
      <w:numFmt w:val="bullet"/>
      <w:lvlText w:val="-"/>
      <w:lvlJc w:val="left"/>
      <w:pPr>
        <w:ind w:left="927" w:hanging="360"/>
      </w:p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E0D3040"/>
    <w:multiLevelType w:val="multilevel"/>
    <w:tmpl w:val="630C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206F1"/>
    <w:multiLevelType w:val="hybridMultilevel"/>
    <w:tmpl w:val="0A6A01AE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26"/>
    <w:rsid w:val="000062B3"/>
    <w:rsid w:val="00097A12"/>
    <w:rsid w:val="000A2DF1"/>
    <w:rsid w:val="000B39D1"/>
    <w:rsid w:val="0015259C"/>
    <w:rsid w:val="00154A48"/>
    <w:rsid w:val="001A6C0C"/>
    <w:rsid w:val="00224845"/>
    <w:rsid w:val="00276C27"/>
    <w:rsid w:val="002770AB"/>
    <w:rsid w:val="002D06BA"/>
    <w:rsid w:val="002E2114"/>
    <w:rsid w:val="00362439"/>
    <w:rsid w:val="003D6146"/>
    <w:rsid w:val="003E2943"/>
    <w:rsid w:val="003E454E"/>
    <w:rsid w:val="004053E7"/>
    <w:rsid w:val="00440273"/>
    <w:rsid w:val="00444FF1"/>
    <w:rsid w:val="004612DD"/>
    <w:rsid w:val="0050776E"/>
    <w:rsid w:val="00526878"/>
    <w:rsid w:val="0054167D"/>
    <w:rsid w:val="00581D5F"/>
    <w:rsid w:val="005F019B"/>
    <w:rsid w:val="006E79E7"/>
    <w:rsid w:val="007152E4"/>
    <w:rsid w:val="00716EE4"/>
    <w:rsid w:val="00755603"/>
    <w:rsid w:val="0079128F"/>
    <w:rsid w:val="007A6818"/>
    <w:rsid w:val="007E5545"/>
    <w:rsid w:val="00847DA0"/>
    <w:rsid w:val="0087366C"/>
    <w:rsid w:val="008744CE"/>
    <w:rsid w:val="008A2CD3"/>
    <w:rsid w:val="00947D18"/>
    <w:rsid w:val="00973D63"/>
    <w:rsid w:val="009A4DA2"/>
    <w:rsid w:val="009C0B62"/>
    <w:rsid w:val="00A92363"/>
    <w:rsid w:val="00A9730F"/>
    <w:rsid w:val="00B74784"/>
    <w:rsid w:val="00B956DE"/>
    <w:rsid w:val="00BA5C00"/>
    <w:rsid w:val="00C458ED"/>
    <w:rsid w:val="00D007DB"/>
    <w:rsid w:val="00D023E9"/>
    <w:rsid w:val="00DB290F"/>
    <w:rsid w:val="00E40CCE"/>
    <w:rsid w:val="00E54C2F"/>
    <w:rsid w:val="00E92C36"/>
    <w:rsid w:val="00EE6C26"/>
    <w:rsid w:val="00F05CBA"/>
    <w:rsid w:val="00F71BA5"/>
    <w:rsid w:val="00F9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chool.yar.ru/14-proekty/211-regionalnyj-proekt-yaroslavskaya-matematicheskaya-shkol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rregion.ru/depts/dobr/Documents/matem-obraz/&#1087;&#1086;&#1089;&#1090;-&#1080;&#1077;_&#1055;&#1071;&#1054;_970%20&#1087;_&#1087;&#1086;_&#1082;&#1086;&#1085;&#1094;_&#1052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region.ru/depts/dobr/Documents/matem-obraz/%D0%9F%D0%BB%D0%B0%D0%BD-%D0%BF%D0%BE-%D0%BA%D0%BE%D0%BD%D1%86-%D0%BC%D0%B0%D1%82-o%D0%B1%D1%80%D0%B0%D0%B7%D0%BE%D0%B2-2015-2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th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47</cp:revision>
  <dcterms:created xsi:type="dcterms:W3CDTF">2017-06-27T06:56:00Z</dcterms:created>
  <dcterms:modified xsi:type="dcterms:W3CDTF">2017-06-27T11:13:00Z</dcterms:modified>
</cp:coreProperties>
</file>