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5" w:rsidRDefault="00605095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</w:p>
    <w:p w:rsidR="00AF6D52" w:rsidRDefault="00AF6D52" w:rsidP="00605095">
      <w:pPr>
        <w:widowControl/>
        <w:autoSpaceDE/>
        <w:autoSpaceDN/>
        <w:adjustRightInd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приказом заведующего МДОУ </w:t>
      </w:r>
    </w:p>
    <w:p w:rsidR="00AF6D52" w:rsidRDefault="00AF6D52" w:rsidP="00AF6D52">
      <w:pPr>
        <w:widowControl/>
        <w:autoSpaceDE/>
        <w:autoSpaceDN/>
        <w:adjustRightInd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«Детский сад № 99»  Сергеевой Т.С. </w:t>
      </w:r>
    </w:p>
    <w:p w:rsidR="00605095" w:rsidRPr="00605095" w:rsidRDefault="00AF6D52" w:rsidP="00AF6D52">
      <w:pPr>
        <w:widowControl/>
        <w:autoSpaceDE/>
        <w:autoSpaceDN/>
        <w:adjustRightInd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E06A6D">
        <w:rPr>
          <w:bCs/>
          <w:sz w:val="28"/>
          <w:szCs w:val="28"/>
        </w:rPr>
        <w:t xml:space="preserve">                           № 01-</w:t>
      </w:r>
      <w:r>
        <w:rPr>
          <w:bCs/>
          <w:sz w:val="28"/>
          <w:szCs w:val="28"/>
        </w:rPr>
        <w:t>09/75 от 20.07.2017г.</w:t>
      </w:r>
      <w:r w:rsidR="00605095" w:rsidRPr="00605095">
        <w:rPr>
          <w:bCs/>
          <w:sz w:val="28"/>
          <w:szCs w:val="28"/>
        </w:rPr>
        <w:t>.</w:t>
      </w:r>
    </w:p>
    <w:p w:rsidR="00605095" w:rsidRDefault="00605095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</w:p>
    <w:p w:rsidR="00AF6D52" w:rsidRDefault="00AF6D52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</w:p>
    <w:p w:rsidR="00AF6D52" w:rsidRDefault="00AF6D52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</w:p>
    <w:p w:rsidR="00605095" w:rsidRDefault="00605095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</w:p>
    <w:p w:rsidR="00605095" w:rsidRPr="00605095" w:rsidRDefault="00605095" w:rsidP="00605095">
      <w:pPr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 w:rsidRPr="00605095">
        <w:rPr>
          <w:b/>
          <w:bCs/>
          <w:sz w:val="28"/>
          <w:szCs w:val="28"/>
        </w:rPr>
        <w:t xml:space="preserve">ПОЛОЖЕНИЕ </w:t>
      </w:r>
    </w:p>
    <w:p w:rsidR="00605095" w:rsidRPr="00605095" w:rsidRDefault="00605095" w:rsidP="00605095">
      <w:pPr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 w:rsidRPr="00605095">
        <w:rPr>
          <w:b/>
          <w:bCs/>
          <w:sz w:val="28"/>
          <w:szCs w:val="28"/>
        </w:rPr>
        <w:t xml:space="preserve">О ПОРЯДКЕ РАССМОТРЕНИЯ ОБРАЩЕНИЙ ГРАЖДАН </w:t>
      </w:r>
    </w:p>
    <w:p w:rsidR="00605095" w:rsidRDefault="00605095" w:rsidP="00605095">
      <w:pPr>
        <w:widowControl/>
        <w:autoSpaceDE/>
        <w:autoSpaceDN/>
        <w:adjustRightInd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605095" w:rsidRPr="00605095" w:rsidRDefault="00605095" w:rsidP="00605095">
      <w:pPr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«Детский сад № 99»</w:t>
      </w:r>
    </w:p>
    <w:p w:rsidR="00605095" w:rsidRPr="00605095" w:rsidRDefault="00605095" w:rsidP="00605095">
      <w:pPr>
        <w:widowControl/>
        <w:autoSpaceDE/>
        <w:autoSpaceDN/>
        <w:adjustRightInd/>
        <w:ind w:left="0"/>
        <w:jc w:val="center"/>
        <w:rPr>
          <w:sz w:val="28"/>
          <w:szCs w:val="28"/>
        </w:rPr>
      </w:pPr>
      <w:r w:rsidRPr="00605095">
        <w:rPr>
          <w:sz w:val="28"/>
          <w:szCs w:val="28"/>
        </w:rPr>
        <w:t> </w:t>
      </w:r>
    </w:p>
    <w:p w:rsidR="00605095" w:rsidRPr="00605095" w:rsidRDefault="00605095" w:rsidP="00AF6D5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605095">
        <w:rPr>
          <w:b/>
          <w:bCs/>
          <w:sz w:val="28"/>
          <w:szCs w:val="28"/>
        </w:rPr>
        <w:t>ОБЩИЕ ПОЛОЖЕНИЯ.﻿</w:t>
      </w:r>
    </w:p>
    <w:p w:rsidR="00AF6D52" w:rsidRPr="00AF6D52" w:rsidRDefault="00605095" w:rsidP="00AF6D52">
      <w:pPr>
        <w:shd w:val="clear" w:color="auto" w:fill="FFFFFF"/>
        <w:ind w:left="0"/>
        <w:jc w:val="both"/>
        <w:textAlignment w:val="baseline"/>
        <w:rPr>
          <w:color w:val="2B2B2B"/>
          <w:sz w:val="28"/>
          <w:szCs w:val="28"/>
        </w:rPr>
      </w:pPr>
      <w:r w:rsidRPr="00605095">
        <w:rPr>
          <w:sz w:val="28"/>
          <w:szCs w:val="28"/>
        </w:rPr>
        <w:t>1.</w:t>
      </w:r>
      <w:r w:rsidR="00AF6D52">
        <w:rPr>
          <w:sz w:val="28"/>
          <w:szCs w:val="28"/>
        </w:rPr>
        <w:t xml:space="preserve">1. </w:t>
      </w:r>
      <w:r w:rsidRPr="00605095">
        <w:rPr>
          <w:sz w:val="28"/>
          <w:szCs w:val="28"/>
        </w:rPr>
        <w:t>Настоящее Положение о порядке рассмотрения обращений граждан (далее - Положение) разработано в соответствии с Федеральным законом Российской Федерации от 02.05.2006г. №59-ФЗ «О порядке рассмотрения обращений граждан Российской Федераци</w:t>
      </w:r>
      <w:r w:rsidR="00AF6D52">
        <w:rPr>
          <w:sz w:val="28"/>
          <w:szCs w:val="28"/>
        </w:rPr>
        <w:t xml:space="preserve">и» </w:t>
      </w:r>
      <w:r w:rsidR="00AF6D52" w:rsidRPr="00AF6D52">
        <w:rPr>
          <w:color w:val="2B2B2B"/>
          <w:sz w:val="28"/>
          <w:szCs w:val="28"/>
        </w:rPr>
        <w:t>и указом Президента Российской Федерации В.В.Путина от 17.04.2017 года № 171 «</w:t>
      </w:r>
      <w:r w:rsidR="00AF6D52" w:rsidRPr="00AF6D52">
        <w:rPr>
          <w:sz w:val="28"/>
          <w:szCs w:val="28"/>
        </w:rPr>
        <w:t>О мониторинге и анализе результатов рассмотрения обращений граждан и организаций»</w:t>
      </w:r>
      <w:r w:rsidR="00AF6D52" w:rsidRPr="00AF6D52">
        <w:rPr>
          <w:color w:val="2B2B2B"/>
          <w:sz w:val="28"/>
          <w:szCs w:val="28"/>
        </w:rPr>
        <w:t>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05095" w:rsidRPr="00605095">
        <w:rPr>
          <w:sz w:val="28"/>
          <w:szCs w:val="28"/>
        </w:rPr>
        <w:t>2. Положение регламентирует порядок рассмотрения обращений граждан.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05095" w:rsidRPr="00605095">
        <w:rPr>
          <w:sz w:val="28"/>
          <w:szCs w:val="28"/>
        </w:rPr>
        <w:t>3.Порядок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05095" w:rsidRPr="00605095">
        <w:rPr>
          <w:sz w:val="28"/>
          <w:szCs w:val="28"/>
        </w:rPr>
        <w:t>4.Рассмотрение обращений граждан осуществляется бесплатно.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605095" w:rsidRPr="00605095">
        <w:rPr>
          <w:sz w:val="28"/>
          <w:szCs w:val="28"/>
        </w:rPr>
        <w:t>5.При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 </w:t>
      </w:r>
    </w:p>
    <w:p w:rsid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sz w:val="28"/>
          <w:szCs w:val="28"/>
        </w:rPr>
      </w:pPr>
      <w:r w:rsidRPr="00605095">
        <w:rPr>
          <w:b/>
          <w:bCs/>
          <w:sz w:val="28"/>
          <w:szCs w:val="28"/>
        </w:rPr>
        <w:lastRenderedPageBreak/>
        <w:t>2.РАССМОТРЕНИЕ ПИСЬМЕННЫХ ОБРАЩЕНИЙ ГРАЖДАН</w:t>
      </w:r>
      <w:r w:rsidRPr="00605095">
        <w:rPr>
          <w:sz w:val="28"/>
          <w:szCs w:val="28"/>
        </w:rPr>
        <w:t>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1.Гражданин в своем письменном обращении в обязательном порядке указывает либо наименование государственного органа,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="00605095" w:rsidRPr="00605095">
        <w:rPr>
          <w:sz w:val="28"/>
          <w:szCs w:val="28"/>
        </w:rPr>
        <w:t xml:space="preserve"> и дату.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2.</w:t>
      </w:r>
      <w:r w:rsidR="00AF6D52">
        <w:rPr>
          <w:sz w:val="28"/>
          <w:szCs w:val="28"/>
        </w:rPr>
        <w:t>2.</w:t>
      </w:r>
      <w:r w:rsidRPr="00605095">
        <w:rPr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 в муниципальное дошкольное образовательное учреждение «Детский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» (далее – ДОУ) в Журнале регистрации устных и</w:t>
      </w:r>
      <w:r>
        <w:rPr>
          <w:sz w:val="28"/>
          <w:szCs w:val="28"/>
        </w:rPr>
        <w:t xml:space="preserve"> письменных обращений граждан М</w:t>
      </w:r>
      <w:r w:rsidRPr="00605095">
        <w:rPr>
          <w:sz w:val="28"/>
          <w:szCs w:val="28"/>
        </w:rPr>
        <w:t xml:space="preserve">ДОУ "Детский сад </w:t>
      </w:r>
      <w:r>
        <w:rPr>
          <w:sz w:val="28"/>
          <w:szCs w:val="28"/>
        </w:rPr>
        <w:t>№ 99</w:t>
      </w:r>
      <w:r w:rsidRPr="00605095">
        <w:rPr>
          <w:sz w:val="28"/>
          <w:szCs w:val="28"/>
        </w:rPr>
        <w:t>" (Приложение №1).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3.Журнал регистрации устных и</w:t>
      </w:r>
      <w:r w:rsidR="00605095">
        <w:rPr>
          <w:sz w:val="28"/>
          <w:szCs w:val="28"/>
        </w:rPr>
        <w:t xml:space="preserve"> письменных обращений граждан М</w:t>
      </w:r>
      <w:r w:rsidR="00605095" w:rsidRPr="00605095">
        <w:rPr>
          <w:sz w:val="28"/>
          <w:szCs w:val="28"/>
        </w:rPr>
        <w:t xml:space="preserve">ДОУ "Детский сад </w:t>
      </w:r>
      <w:r w:rsidR="00605095">
        <w:rPr>
          <w:sz w:val="28"/>
          <w:szCs w:val="28"/>
        </w:rPr>
        <w:t>№ 99</w:t>
      </w:r>
      <w:r w:rsidR="00605095" w:rsidRPr="00605095">
        <w:rPr>
          <w:sz w:val="28"/>
          <w:szCs w:val="28"/>
        </w:rPr>
        <w:t>" входит в номенклатуру дел ДОУ, листы нумеруются, прошиваются, скрепляются подписью заведующего ДОУ и заверяются печатью ДОУ.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4.Письменное обращение, содержащее вопросы, решение которых не входит в компетенцию ДОУ,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если текст письменного обращения не поддается прочтению, ответ на обращение не дается и</w:t>
      </w:r>
      <w:proofErr w:type="gramEnd"/>
      <w:r w:rsidR="00605095" w:rsidRPr="00605095">
        <w:rPr>
          <w:sz w:val="28"/>
          <w:szCs w:val="28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5.В случае, если решение поставленных в письменном обращении вопросов относится к компетенции нескольких должностных лиц, копия обращения в течение семи дней со дня регистрации направляется соответствующим должностным лицам.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6. Заведующий ДОУ при направлении письменного обращения на рассмотрение иному должностному лицу может в случае необходимости запрашивать у другого должностного лица документы и материалы о результатах рассмотрения письменного обращения.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 xml:space="preserve">7.Запрещается направлять жалобу на рассмотрение должностному лицу, решение или действие (бездействие) которого обжалуется. В этом случае </w:t>
      </w:r>
      <w:r w:rsidR="00605095" w:rsidRPr="00605095">
        <w:rPr>
          <w:sz w:val="28"/>
          <w:szCs w:val="28"/>
        </w:rPr>
        <w:lastRenderedPageBreak/>
        <w:t>жалоба возвращается гражданину с разъяснением его права обжаловать соответствующее решение или действие (бездействие) в установленном порядке в суд.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8.Обращение, поступившее в ДОУ, подлежит обязательному рассмотрению.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 xml:space="preserve">9. В случае необходимости, заведующий ДОУ может привлечь к рассмотрению обращения </w:t>
      </w:r>
      <w:r w:rsidR="00605095">
        <w:rPr>
          <w:sz w:val="28"/>
          <w:szCs w:val="28"/>
        </w:rPr>
        <w:t>старшего воспитателя</w:t>
      </w:r>
      <w:r w:rsidR="00605095" w:rsidRPr="00605095">
        <w:rPr>
          <w:sz w:val="28"/>
          <w:szCs w:val="28"/>
        </w:rPr>
        <w:t xml:space="preserve"> по личному обращению.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10. Заведующий ДОУ: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1)   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2)    запрашивает необходимые для рассмотрения обращения документы и материалы в других службах, за исключением судов, органов дознания и органов предварительного следствия;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3)    принимает меры, направленные на восстановление или защиту нарушенных прав, свобод и законных интересов гражданина;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>4)    дает письменный ответ по существу поставленных в обращении вопросов;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 w:rsidRPr="00605095">
        <w:rPr>
          <w:sz w:val="28"/>
          <w:szCs w:val="28"/>
        </w:rPr>
        <w:t>5)   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который в течение 15 дней обязан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составляющую государственную или иную охраняемую федеральным законом тайну.</w:t>
      </w:r>
      <w:proofErr w:type="gramEnd"/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11.Ответ на обращение подписывается заведующим ДОУ.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12.Ответ на обращение, поступившее в ДОУ по информационным системам общего пользования, направляется по почтовому адресу, указанному в обращении.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 xml:space="preserve">13.В случае, если в письменном обращении не </w:t>
      </w:r>
      <w:proofErr w:type="gramStart"/>
      <w:r w:rsidR="00605095" w:rsidRPr="00605095">
        <w:rPr>
          <w:sz w:val="28"/>
          <w:szCs w:val="28"/>
        </w:rPr>
        <w:t>указаны</w:t>
      </w:r>
      <w:proofErr w:type="gramEnd"/>
      <w:r w:rsidR="00605095" w:rsidRPr="00605095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="00605095" w:rsidRPr="00605095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14.ДОУ при получении письменного обращения, в котором содержатся нецензурные либо оскорбительные выражения, угрозы жизни, здоровью и имуществу ДОУ, заведующему ДОУ, а также членам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15.В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605095" w:rsidRPr="00605095">
        <w:rPr>
          <w:sz w:val="28"/>
          <w:szCs w:val="28"/>
        </w:rPr>
        <w:t xml:space="preserve"> О данном решении уведомляется гражданин, направивший обращение.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605095" w:rsidRPr="00605095">
        <w:rPr>
          <w:sz w:val="28"/>
          <w:szCs w:val="28"/>
        </w:rPr>
        <w:t>16.Письменное обращение, поступившее в ДОУ, рассматривается в течение 30 дней со дня регистрации письменного обращения.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jc w:val="center"/>
        <w:rPr>
          <w:sz w:val="28"/>
          <w:szCs w:val="28"/>
        </w:rPr>
      </w:pPr>
      <w:r w:rsidRPr="00605095">
        <w:rPr>
          <w:sz w:val="28"/>
          <w:szCs w:val="28"/>
        </w:rPr>
        <w:t>3</w:t>
      </w:r>
      <w:r w:rsidRPr="00605095">
        <w:rPr>
          <w:b/>
          <w:bCs/>
          <w:sz w:val="28"/>
          <w:szCs w:val="28"/>
        </w:rPr>
        <w:t>.ЛИЧНЫЙ ПРИЕМ ГРАЖДАН.  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1.Личный прием граждан в ДОУ проводится заведующим, а в его отсутствие – лицом, исполняющим обязанности заведующего.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 xml:space="preserve">2.Приём граждан в ДОУ осуществляется </w:t>
      </w:r>
      <w:r w:rsidR="00605095" w:rsidRPr="00605095">
        <w:rPr>
          <w:b/>
          <w:bCs/>
          <w:sz w:val="28"/>
          <w:szCs w:val="28"/>
        </w:rPr>
        <w:t>в кабинете заведующего еженедельно</w:t>
      </w:r>
      <w:r w:rsidR="00604E99">
        <w:rPr>
          <w:sz w:val="28"/>
          <w:szCs w:val="28"/>
        </w:rPr>
        <w:t xml:space="preserve"> в день</w:t>
      </w:r>
      <w:r w:rsidR="00605095" w:rsidRPr="00605095">
        <w:rPr>
          <w:sz w:val="28"/>
          <w:szCs w:val="28"/>
        </w:rPr>
        <w:t xml:space="preserve"> приема граждан:</w:t>
      </w:r>
    </w:p>
    <w:p w:rsidR="00605095" w:rsidRPr="00605095" w:rsidRDefault="00605095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 w:rsidRPr="00605095">
        <w:rPr>
          <w:sz w:val="28"/>
          <w:szCs w:val="28"/>
        </w:rPr>
        <w:t xml:space="preserve">- </w:t>
      </w:r>
      <w:r w:rsidR="00604E99">
        <w:rPr>
          <w:b/>
          <w:bCs/>
          <w:sz w:val="28"/>
          <w:szCs w:val="28"/>
        </w:rPr>
        <w:t>среда – с 09</w:t>
      </w:r>
      <w:r w:rsidRPr="00605095">
        <w:rPr>
          <w:b/>
          <w:bCs/>
          <w:sz w:val="28"/>
          <w:szCs w:val="28"/>
        </w:rPr>
        <w:t>.00ч до 17.00ч.,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3.При личном приеме гражданин предъявляет документ, удостоверяющий его личность.</w:t>
      </w:r>
    </w:p>
    <w:p w:rsidR="00AF6D52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4.Устное обращение граждан подлежит обязательной регистрации в Журнале регистрации устных и</w:t>
      </w:r>
      <w:r w:rsidR="00604E99">
        <w:rPr>
          <w:sz w:val="28"/>
          <w:szCs w:val="28"/>
        </w:rPr>
        <w:t xml:space="preserve"> письменных обращений граждан М</w:t>
      </w:r>
      <w:r w:rsidR="00605095" w:rsidRPr="00605095">
        <w:rPr>
          <w:sz w:val="28"/>
          <w:szCs w:val="28"/>
        </w:rPr>
        <w:t xml:space="preserve">ДОУ "Детский сад </w:t>
      </w:r>
      <w:r w:rsidR="00604E99">
        <w:rPr>
          <w:sz w:val="28"/>
          <w:szCs w:val="28"/>
        </w:rPr>
        <w:t>№ 99</w:t>
      </w:r>
      <w:r w:rsidR="00605095" w:rsidRPr="00605095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="00605095" w:rsidRPr="00605095">
        <w:rPr>
          <w:sz w:val="28"/>
          <w:szCs w:val="28"/>
        </w:rPr>
        <w:t xml:space="preserve"> 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5.Содержание устного обращения заносится в Карточку личного приема гражданина</w:t>
      </w:r>
      <w:r>
        <w:rPr>
          <w:sz w:val="28"/>
          <w:szCs w:val="28"/>
        </w:rPr>
        <w:t>.</w:t>
      </w:r>
      <w:r w:rsidR="00605095" w:rsidRPr="00605095">
        <w:rPr>
          <w:sz w:val="28"/>
          <w:szCs w:val="28"/>
        </w:rPr>
        <w:t xml:space="preserve"> В случае</w:t>
      </w:r>
      <w:proofErr w:type="gramStart"/>
      <w:r w:rsidR="00605095" w:rsidRPr="00605095">
        <w:rPr>
          <w:sz w:val="28"/>
          <w:szCs w:val="28"/>
        </w:rPr>
        <w:t>,</w:t>
      </w:r>
      <w:proofErr w:type="gramEnd"/>
      <w:r w:rsidR="00605095" w:rsidRPr="00605095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05095" w:rsidRPr="00605095">
        <w:rPr>
          <w:sz w:val="28"/>
          <w:szCs w:val="28"/>
        </w:rPr>
        <w:t>6.Письменное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7.В случае, если в обращении содержатся вопросы, решение которых не входит в компетенцию ДОУ, гражданину дается разъяснение, куда и в каком порядке ему следует обратиться.</w:t>
      </w:r>
    </w:p>
    <w:p w:rsidR="00605095" w:rsidRPr="00605095" w:rsidRDefault="00AF6D52" w:rsidP="00605095">
      <w:pPr>
        <w:widowControl/>
        <w:autoSpaceDE/>
        <w:autoSpaceDN/>
        <w:adjustRightInd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605095" w:rsidRPr="00605095">
        <w:rPr>
          <w:sz w:val="28"/>
          <w:szCs w:val="28"/>
        </w:rPr>
        <w:t>8.В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 </w:t>
      </w:r>
    </w:p>
    <w:p w:rsidR="003C6EA2" w:rsidRPr="003C6EA2" w:rsidRDefault="003C6EA2" w:rsidP="003C6EA2">
      <w:pPr>
        <w:ind w:left="0"/>
        <w:jc w:val="center"/>
        <w:rPr>
          <w:b/>
          <w:bCs/>
          <w:sz w:val="28"/>
          <w:szCs w:val="28"/>
        </w:rPr>
      </w:pPr>
      <w:r w:rsidRPr="003C6EA2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ОБРАЩЕНИЕ ГРАЖДАН НА САЙТ ДЕТСКОГО САДА</w:t>
      </w:r>
    </w:p>
    <w:p w:rsidR="003C6EA2" w:rsidRPr="003C6EA2" w:rsidRDefault="003C6EA2" w:rsidP="003C6EA2">
      <w:pPr>
        <w:ind w:left="0"/>
        <w:rPr>
          <w:b/>
          <w:bCs/>
          <w:sz w:val="28"/>
          <w:szCs w:val="28"/>
        </w:rPr>
      </w:pPr>
    </w:p>
    <w:p w:rsidR="003C6EA2" w:rsidRPr="003C6EA2" w:rsidRDefault="003C6EA2" w:rsidP="003C6EA2">
      <w:pPr>
        <w:ind w:left="0"/>
        <w:jc w:val="both"/>
        <w:rPr>
          <w:b/>
          <w:bCs/>
          <w:i/>
          <w:iCs/>
          <w:sz w:val="28"/>
          <w:szCs w:val="28"/>
        </w:rPr>
      </w:pPr>
      <w:r w:rsidRPr="003C6EA2">
        <w:rPr>
          <w:sz w:val="28"/>
          <w:szCs w:val="28"/>
        </w:rPr>
        <w:t>4.1. Обращения, направленные в электронном виде через официальный сайт, регистрируются и рассматриваются в соответствии с настоящим Положением.</w:t>
      </w:r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 xml:space="preserve">4.2. </w:t>
      </w:r>
      <w:proofErr w:type="gramStart"/>
      <w:r w:rsidRPr="003C6EA2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4.3. Перед отправкой электронного обращения необходимо проверить правильность заполнения анкеты.</w:t>
      </w:r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4.4.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 xml:space="preserve">4.5. Обращение может быть оставлено без ответа по существу с уведомлением заявителя о причинах принятия такого решения, если: </w:t>
      </w:r>
      <w:r w:rsidRPr="003C6EA2">
        <w:rPr>
          <w:sz w:val="28"/>
          <w:szCs w:val="28"/>
        </w:rPr>
        <w:br/>
        <w:t xml:space="preserve">    • в нем содержится нецензурная лексика, оскорбительные выражения; </w:t>
      </w:r>
      <w:r w:rsidRPr="003C6EA2">
        <w:rPr>
          <w:sz w:val="28"/>
          <w:szCs w:val="28"/>
        </w:rPr>
        <w:br/>
        <w:t xml:space="preserve">    • текст письменного обращения не поддается прочтению; </w:t>
      </w:r>
      <w:r w:rsidRPr="003C6EA2">
        <w:rPr>
          <w:sz w:val="28"/>
          <w:szCs w:val="28"/>
        </w:rPr>
        <w:br/>
        <w:t xml:space="preserve">    • </w:t>
      </w:r>
      <w:proofErr w:type="gramStart"/>
      <w:r w:rsidRPr="003C6EA2">
        <w:rPr>
          <w:sz w:val="28"/>
          <w:szCs w:val="28"/>
        </w:rPr>
        <w:t xml:space="preserve">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  <w:r w:rsidRPr="003C6EA2">
        <w:rPr>
          <w:sz w:val="28"/>
          <w:szCs w:val="28"/>
        </w:rPr>
        <w:br/>
        <w:t>    •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  <w:proofErr w:type="gramEnd"/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4.6.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3C6EA2" w:rsidRPr="003C6EA2" w:rsidRDefault="003C6EA2" w:rsidP="003C6EA2">
      <w:pPr>
        <w:ind w:left="0"/>
        <w:jc w:val="both"/>
        <w:rPr>
          <w:sz w:val="28"/>
          <w:szCs w:val="28"/>
        </w:rPr>
      </w:pPr>
      <w:r w:rsidRPr="003C6EA2">
        <w:rPr>
          <w:sz w:val="28"/>
          <w:szCs w:val="28"/>
        </w:rPr>
        <w:t>4.7. Уведомление о ходе рассмотрения обращения направляется по указанному адресу электронной почты (</w:t>
      </w:r>
      <w:proofErr w:type="spellStart"/>
      <w:r w:rsidRPr="003C6EA2">
        <w:rPr>
          <w:sz w:val="28"/>
          <w:szCs w:val="28"/>
        </w:rPr>
        <w:t>e-mail</w:t>
      </w:r>
      <w:proofErr w:type="spellEnd"/>
      <w:r w:rsidRPr="003C6EA2">
        <w:rPr>
          <w:sz w:val="28"/>
          <w:szCs w:val="28"/>
        </w:rPr>
        <w:t>).</w:t>
      </w:r>
    </w:p>
    <w:p w:rsidR="0025735B" w:rsidRPr="003C6EA2" w:rsidRDefault="0025735B" w:rsidP="00605095">
      <w:pPr>
        <w:ind w:left="0"/>
        <w:rPr>
          <w:sz w:val="28"/>
          <w:szCs w:val="28"/>
        </w:rPr>
      </w:pPr>
    </w:p>
    <w:sectPr w:rsidR="0025735B" w:rsidRPr="003C6EA2" w:rsidSect="002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582"/>
    <w:multiLevelType w:val="multilevel"/>
    <w:tmpl w:val="643E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95"/>
    <w:rsid w:val="001706C2"/>
    <w:rsid w:val="001808C1"/>
    <w:rsid w:val="0025735B"/>
    <w:rsid w:val="00307A1C"/>
    <w:rsid w:val="003C3253"/>
    <w:rsid w:val="003C6EA2"/>
    <w:rsid w:val="00423415"/>
    <w:rsid w:val="00604E99"/>
    <w:rsid w:val="00605095"/>
    <w:rsid w:val="007045E9"/>
    <w:rsid w:val="00A61165"/>
    <w:rsid w:val="00AF6D52"/>
    <w:rsid w:val="00B54751"/>
    <w:rsid w:val="00D9317C"/>
    <w:rsid w:val="00DA6FAE"/>
    <w:rsid w:val="00E0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28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1165"/>
    <w:pPr>
      <w:widowControl/>
      <w:autoSpaceDE/>
      <w:autoSpaceDN/>
      <w:adjustRightInd/>
      <w:ind w:left="360"/>
    </w:pPr>
    <w:rPr>
      <w:i/>
      <w:iCs/>
      <w:sz w:val="24"/>
      <w:szCs w:val="24"/>
    </w:rPr>
  </w:style>
  <w:style w:type="paragraph" w:styleId="a4">
    <w:name w:val="Title"/>
    <w:basedOn w:val="a"/>
    <w:link w:val="a5"/>
    <w:qFormat/>
    <w:rsid w:val="00A6116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A61165"/>
    <w:rPr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05095"/>
    <w:pPr>
      <w:widowControl/>
      <w:autoSpaceDE/>
      <w:autoSpaceDN/>
      <w:adjustRightInd/>
      <w:spacing w:before="100" w:beforeAutospacing="1" w:after="100" w:afterAutospacing="1"/>
      <w:ind w:left="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05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dcterms:created xsi:type="dcterms:W3CDTF">2017-07-13T09:31:00Z</dcterms:created>
  <dcterms:modified xsi:type="dcterms:W3CDTF">2017-07-20T11:26:00Z</dcterms:modified>
</cp:coreProperties>
</file>